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B3657C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3657C">
              <w:rPr>
                <w:b/>
                <w:sz w:val="24"/>
                <w:szCs w:val="24"/>
              </w:rPr>
              <w:t>Pregão</w:t>
            </w:r>
            <w:r w:rsidRPr="00B365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2A06F1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Nº</w:t>
            </w:r>
            <w:r w:rsidRPr="00B365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0</w:t>
            </w:r>
            <w:r w:rsidR="00A131E4">
              <w:rPr>
                <w:b/>
                <w:sz w:val="24"/>
                <w:szCs w:val="24"/>
              </w:rPr>
              <w:t>1</w:t>
            </w:r>
            <w:r w:rsidR="002A06F1">
              <w:rPr>
                <w:b/>
                <w:sz w:val="24"/>
                <w:szCs w:val="24"/>
              </w:rPr>
              <w:t>7</w:t>
            </w:r>
            <w:r w:rsidRPr="00B3657C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2A06F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 w:rsidR="002A06F1">
              <w:rPr>
                <w:spacing w:val="-2"/>
                <w:sz w:val="24"/>
                <w:szCs w:val="24"/>
              </w:rPr>
              <w:t>4177</w:t>
            </w:r>
            <w:r w:rsidRPr="00B3657C">
              <w:rPr>
                <w:sz w:val="24"/>
                <w:szCs w:val="24"/>
              </w:rPr>
              <w:t>/2</w:t>
            </w:r>
            <w:r w:rsidR="002A06F1">
              <w:rPr>
                <w:sz w:val="24"/>
                <w:szCs w:val="24"/>
              </w:rPr>
              <w:t>1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146/21</w:t>
            </w:r>
          </w:p>
        </w:tc>
      </w:tr>
    </w:tbl>
    <w:p w:rsidR="007F2B1E" w:rsidRPr="00B3657C" w:rsidRDefault="007F2B1E" w:rsidP="008D3CE0">
      <w:pPr>
        <w:pStyle w:val="Corpodetexto"/>
        <w:spacing w:before="11"/>
      </w:pPr>
    </w:p>
    <w:p w:rsidR="008D3CE0" w:rsidRPr="00B3657C" w:rsidRDefault="008D3CE0" w:rsidP="008D3CE0">
      <w:pPr>
        <w:pStyle w:val="Ttulo1"/>
        <w:spacing w:before="90"/>
        <w:ind w:left="4599" w:right="4614"/>
        <w:jc w:val="center"/>
      </w:pPr>
      <w:r w:rsidRPr="00B3657C">
        <w:t>ATA</w:t>
      </w:r>
    </w:p>
    <w:p w:rsidR="008D3CE0" w:rsidRPr="00B3657C" w:rsidRDefault="008D3CE0" w:rsidP="008D3CE0">
      <w:pPr>
        <w:pStyle w:val="Corpodetexto"/>
        <w:spacing w:before="11"/>
        <w:rPr>
          <w:b/>
        </w:rPr>
      </w:pPr>
    </w:p>
    <w:p w:rsidR="00424F70" w:rsidRDefault="008D3CE0" w:rsidP="00D96926">
      <w:pPr>
        <w:spacing w:line="360" w:lineRule="auto"/>
        <w:ind w:left="283" w:right="115"/>
        <w:jc w:val="both"/>
        <w:rPr>
          <w:sz w:val="24"/>
          <w:szCs w:val="24"/>
        </w:rPr>
      </w:pPr>
      <w:r w:rsidRPr="00B3657C">
        <w:rPr>
          <w:sz w:val="24"/>
          <w:szCs w:val="24"/>
        </w:rPr>
        <w:t>Ao</w:t>
      </w:r>
      <w:r w:rsidR="00CA4950" w:rsidRPr="00B3657C">
        <w:rPr>
          <w:sz w:val="24"/>
          <w:szCs w:val="24"/>
        </w:rPr>
        <w:t xml:space="preserve">s </w:t>
      </w:r>
      <w:r w:rsidR="002A06F1">
        <w:rPr>
          <w:sz w:val="24"/>
          <w:szCs w:val="24"/>
        </w:rPr>
        <w:t>10</w:t>
      </w:r>
      <w:r w:rsidRPr="00B3657C">
        <w:rPr>
          <w:sz w:val="24"/>
          <w:szCs w:val="24"/>
        </w:rPr>
        <w:t xml:space="preserve"> dia</w:t>
      </w:r>
      <w:r w:rsidR="00CA4950" w:rsidRPr="00B3657C">
        <w:rPr>
          <w:sz w:val="24"/>
          <w:szCs w:val="24"/>
        </w:rPr>
        <w:t>s</w:t>
      </w:r>
      <w:r w:rsidRPr="00B3657C">
        <w:rPr>
          <w:sz w:val="24"/>
          <w:szCs w:val="24"/>
        </w:rPr>
        <w:t xml:space="preserve"> do mês de </w:t>
      </w:r>
      <w:r w:rsidR="0055642C">
        <w:rPr>
          <w:sz w:val="24"/>
          <w:szCs w:val="24"/>
        </w:rPr>
        <w:t>abril</w:t>
      </w:r>
      <w:r w:rsidRPr="00B3657C">
        <w:rPr>
          <w:sz w:val="24"/>
          <w:szCs w:val="24"/>
        </w:rPr>
        <w:t xml:space="preserve"> do ano de dois mil e vinte e </w:t>
      </w:r>
      <w:r w:rsidR="002936CA" w:rsidRPr="00B3657C">
        <w:rPr>
          <w:sz w:val="24"/>
          <w:szCs w:val="24"/>
        </w:rPr>
        <w:t>três</w:t>
      </w:r>
      <w:r w:rsidRPr="00B3657C">
        <w:rPr>
          <w:sz w:val="24"/>
          <w:szCs w:val="24"/>
        </w:rPr>
        <w:t>, na Prefeitura Mun</w:t>
      </w:r>
      <w:r w:rsidRPr="009E6A30">
        <w:rPr>
          <w:sz w:val="24"/>
          <w:szCs w:val="24"/>
        </w:rPr>
        <w:t>icipal de Bom</w:t>
      </w:r>
      <w:r w:rsidRPr="009E6A30">
        <w:rPr>
          <w:spacing w:val="1"/>
          <w:sz w:val="24"/>
          <w:szCs w:val="24"/>
        </w:rPr>
        <w:t xml:space="preserve"> </w:t>
      </w:r>
      <w:r w:rsidRPr="009E6A30">
        <w:rPr>
          <w:sz w:val="24"/>
          <w:szCs w:val="24"/>
        </w:rPr>
        <w:t xml:space="preserve">Jardim, </w:t>
      </w:r>
      <w:proofErr w:type="gramStart"/>
      <w:r w:rsidRPr="009E6A30">
        <w:rPr>
          <w:sz w:val="24"/>
          <w:szCs w:val="24"/>
        </w:rPr>
        <w:t>às</w:t>
      </w:r>
      <w:proofErr w:type="gramEnd"/>
      <w:r w:rsidRPr="009E6A30">
        <w:rPr>
          <w:sz w:val="24"/>
          <w:szCs w:val="24"/>
        </w:rPr>
        <w:t xml:space="preserve"> </w:t>
      </w:r>
      <w:r w:rsidR="00B8069F">
        <w:rPr>
          <w:sz w:val="24"/>
          <w:szCs w:val="24"/>
        </w:rPr>
        <w:t>quatorze</w:t>
      </w:r>
      <w:r w:rsidRPr="009E6A30">
        <w:rPr>
          <w:sz w:val="24"/>
          <w:szCs w:val="24"/>
        </w:rPr>
        <w:t xml:space="preserve"> horas, </w:t>
      </w:r>
      <w:r w:rsidR="0038684F" w:rsidRPr="009E6A30">
        <w:rPr>
          <w:sz w:val="24"/>
          <w:szCs w:val="24"/>
        </w:rPr>
        <w:t xml:space="preserve">reuniu-se a Pregoeira: Marineis Ayres de Jesus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Mat. 12/1441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SMA, </w:t>
      </w:r>
      <w:r w:rsidR="00B8069F" w:rsidRPr="00587EFD">
        <w:rPr>
          <w:sz w:val="24"/>
          <w:szCs w:val="24"/>
        </w:rPr>
        <w:t xml:space="preserve">Gisely Lopes de Moraes – Mat. 10/6368 </w:t>
      </w:r>
      <w:r w:rsidR="00B8069F" w:rsidRPr="00587EFD">
        <w:rPr>
          <w:b/>
          <w:sz w:val="24"/>
          <w:szCs w:val="24"/>
        </w:rPr>
        <w:t>–</w:t>
      </w:r>
      <w:r w:rsidR="00B8069F" w:rsidRPr="00587EFD">
        <w:rPr>
          <w:sz w:val="24"/>
          <w:szCs w:val="24"/>
        </w:rPr>
        <w:t xml:space="preserve"> SME</w:t>
      </w:r>
      <w:r w:rsidR="00BF5F8F" w:rsidRPr="009E6A30">
        <w:rPr>
          <w:sz w:val="24"/>
          <w:szCs w:val="24"/>
        </w:rPr>
        <w:t xml:space="preserve">, </w:t>
      </w:r>
      <w:r w:rsidR="009E6A30" w:rsidRPr="009E6A30">
        <w:rPr>
          <w:sz w:val="24"/>
          <w:szCs w:val="24"/>
        </w:rPr>
        <w:t>Antônio Cláu</w:t>
      </w:r>
      <w:r w:rsidR="009E6A30" w:rsidRPr="00B11753">
        <w:rPr>
          <w:sz w:val="24"/>
          <w:szCs w:val="24"/>
        </w:rPr>
        <w:t>dio de Oliveira – Mat. 10/367 – SMS</w:t>
      </w:r>
      <w:r w:rsidR="00BF5F8F" w:rsidRPr="00B11753">
        <w:t xml:space="preserve"> </w:t>
      </w:r>
      <w:r w:rsidR="00BF5F8F" w:rsidRPr="00B11753">
        <w:rPr>
          <w:sz w:val="24"/>
          <w:szCs w:val="24"/>
        </w:rPr>
        <w:t>e Marilia Monnerat da Rosa Barroso – Mat. 10/3560 – GP</w:t>
      </w:r>
      <w:r w:rsidR="00C97736" w:rsidRPr="00B11753">
        <w:rPr>
          <w:sz w:val="24"/>
          <w:szCs w:val="24"/>
        </w:rPr>
        <w:t>;</w:t>
      </w:r>
      <w:r w:rsidR="00A67F3B" w:rsidRPr="00B11753">
        <w:rPr>
          <w:sz w:val="24"/>
          <w:szCs w:val="24"/>
        </w:rPr>
        <w:t xml:space="preserve"> bem como a presença</w:t>
      </w:r>
      <w:r w:rsidR="009E6A30" w:rsidRPr="00B11753">
        <w:rPr>
          <w:sz w:val="24"/>
          <w:szCs w:val="24"/>
        </w:rPr>
        <w:t xml:space="preserve"> d</w:t>
      </w:r>
      <w:r w:rsidR="00611303" w:rsidRPr="00B11753">
        <w:rPr>
          <w:sz w:val="24"/>
          <w:szCs w:val="24"/>
        </w:rPr>
        <w:t>as</w:t>
      </w:r>
      <w:r w:rsidR="009E6A30" w:rsidRPr="00B11753">
        <w:rPr>
          <w:sz w:val="24"/>
          <w:szCs w:val="24"/>
        </w:rPr>
        <w:t xml:space="preserve"> </w:t>
      </w:r>
      <w:r w:rsidR="00611303" w:rsidRPr="00B11753">
        <w:rPr>
          <w:sz w:val="24"/>
          <w:szCs w:val="24"/>
        </w:rPr>
        <w:t xml:space="preserve">representantes do setor requisitante, </w:t>
      </w:r>
      <w:r w:rsidR="009E6A30" w:rsidRPr="00B11753">
        <w:rPr>
          <w:sz w:val="24"/>
          <w:szCs w:val="24"/>
        </w:rPr>
        <w:t>Sr</w:t>
      </w:r>
      <w:r w:rsidR="00611303" w:rsidRPr="00B11753">
        <w:rPr>
          <w:sz w:val="24"/>
          <w:szCs w:val="24"/>
        </w:rPr>
        <w:t>ª</w:t>
      </w:r>
      <w:r w:rsidR="009E6A30" w:rsidRPr="00B11753">
        <w:rPr>
          <w:sz w:val="24"/>
          <w:szCs w:val="24"/>
        </w:rPr>
        <w:t xml:space="preserve">. </w:t>
      </w:r>
      <w:r w:rsidR="00B11753" w:rsidRPr="00B11753">
        <w:rPr>
          <w:sz w:val="24"/>
          <w:szCs w:val="24"/>
        </w:rPr>
        <w:t>Renata da Costa Ferreira</w:t>
      </w:r>
      <w:r w:rsidR="00B11753" w:rsidRPr="00976B7B">
        <w:rPr>
          <w:sz w:val="24"/>
          <w:szCs w:val="24"/>
        </w:rPr>
        <w:t xml:space="preserve"> </w:t>
      </w:r>
      <w:r w:rsidR="00B11753">
        <w:rPr>
          <w:sz w:val="24"/>
          <w:szCs w:val="24"/>
        </w:rPr>
        <w:t xml:space="preserve">e </w:t>
      </w:r>
      <w:r w:rsidR="00B11753" w:rsidRPr="00976B7B">
        <w:rPr>
          <w:sz w:val="24"/>
          <w:szCs w:val="24"/>
        </w:rPr>
        <w:t>Srª. Andressa Pereira Cunha</w:t>
      </w:r>
      <w:r w:rsidR="009E6A30" w:rsidRPr="00680161">
        <w:rPr>
          <w:sz w:val="24"/>
          <w:szCs w:val="24"/>
        </w:rPr>
        <w:t>;</w:t>
      </w:r>
      <w:r w:rsidR="009E6A30">
        <w:rPr>
          <w:sz w:val="24"/>
          <w:szCs w:val="24"/>
        </w:rPr>
        <w:t xml:space="preserve"> </w:t>
      </w:r>
      <w:r w:rsidRPr="00587EFD">
        <w:rPr>
          <w:sz w:val="24"/>
          <w:szCs w:val="24"/>
        </w:rPr>
        <w:t>para realizar</w:t>
      </w:r>
      <w:r w:rsidRPr="00587EFD">
        <w:rPr>
          <w:spacing w:val="1"/>
          <w:sz w:val="24"/>
          <w:szCs w:val="24"/>
        </w:rPr>
        <w:t xml:space="preserve"> </w:t>
      </w:r>
      <w:r w:rsidRPr="00587EFD">
        <w:rPr>
          <w:sz w:val="24"/>
          <w:szCs w:val="24"/>
        </w:rPr>
        <w:t xml:space="preserve">licitação na modalidade Pregão Presencial, atendendo ao solicitado no processo nº </w:t>
      </w:r>
      <w:r w:rsidR="0087239D">
        <w:rPr>
          <w:sz w:val="24"/>
          <w:szCs w:val="24"/>
        </w:rPr>
        <w:t>4177</w:t>
      </w:r>
      <w:r w:rsidRPr="00587EFD">
        <w:rPr>
          <w:sz w:val="24"/>
          <w:szCs w:val="24"/>
        </w:rPr>
        <w:t>/2</w:t>
      </w:r>
      <w:r w:rsidR="0087239D">
        <w:rPr>
          <w:sz w:val="24"/>
          <w:szCs w:val="24"/>
        </w:rPr>
        <w:t>1</w:t>
      </w:r>
      <w:r w:rsidR="00965760" w:rsidRPr="00B3657C">
        <w:rPr>
          <w:sz w:val="24"/>
          <w:szCs w:val="24"/>
        </w:rPr>
        <w:t>;</w:t>
      </w:r>
      <w:r w:rsidR="003013FE">
        <w:rPr>
          <w:sz w:val="24"/>
          <w:szCs w:val="24"/>
        </w:rPr>
        <w:t xml:space="preserve"> </w:t>
      </w:r>
      <w:r w:rsidR="009A742D" w:rsidRPr="00B3657C">
        <w:rPr>
          <w:sz w:val="24"/>
          <w:szCs w:val="24"/>
        </w:rPr>
        <w:t xml:space="preserve">da Secretaria Municipal de </w:t>
      </w:r>
      <w:r w:rsidR="0087239D">
        <w:rPr>
          <w:sz w:val="24"/>
          <w:szCs w:val="24"/>
        </w:rPr>
        <w:t>Assistência Social e Direitos Humanos</w:t>
      </w:r>
      <w:r w:rsidR="0062255D">
        <w:rPr>
          <w:sz w:val="24"/>
          <w:szCs w:val="24"/>
        </w:rPr>
        <w:t>;</w:t>
      </w:r>
      <w:r w:rsidR="00810CAA" w:rsidRPr="00B3657C">
        <w:rPr>
          <w:sz w:val="24"/>
          <w:szCs w:val="24"/>
        </w:rPr>
        <w:t xml:space="preserve"> </w:t>
      </w:r>
      <w:r w:rsidRPr="00B3657C">
        <w:rPr>
          <w:sz w:val="24"/>
          <w:szCs w:val="24"/>
        </w:rPr>
        <w:t>que trata da: “</w:t>
      </w:r>
      <w:r w:rsidR="00EE79C5">
        <w:rPr>
          <w:sz w:val="24"/>
          <w:szCs w:val="24"/>
        </w:rPr>
        <w:t>C</w:t>
      </w:r>
      <w:r w:rsidR="0087239D" w:rsidRPr="0087239D">
        <w:rPr>
          <w:sz w:val="24"/>
          <w:szCs w:val="24"/>
        </w:rPr>
        <w:t xml:space="preserve">ontratação de Empresa especializada para prestação de serviços de locação de licença de uso de software com atualização que garanta as alterações legais, corretivas e evolutivas, implantação, treinamento, atendimento técnico, suporte, orientações e acompanhamento conforme especificações constantes neste Termo de Referência para gestão e controle </w:t>
      </w:r>
      <w:proofErr w:type="gramStart"/>
      <w:r w:rsidR="0087239D" w:rsidRPr="0087239D">
        <w:rPr>
          <w:sz w:val="24"/>
          <w:szCs w:val="24"/>
        </w:rPr>
        <w:t>do SUAS</w:t>
      </w:r>
      <w:proofErr w:type="gramEnd"/>
      <w:r w:rsidR="0087239D" w:rsidRPr="0087239D">
        <w:rPr>
          <w:sz w:val="24"/>
          <w:szCs w:val="24"/>
        </w:rPr>
        <w:t xml:space="preserve"> (Sistema Único de Assistência Social), para atender as</w:t>
      </w:r>
      <w:r w:rsidR="0087239D">
        <w:rPr>
          <w:sz w:val="24"/>
          <w:szCs w:val="24"/>
        </w:rPr>
        <w:t xml:space="preserve"> </w:t>
      </w:r>
      <w:r w:rsidR="0087239D" w:rsidRPr="0087239D">
        <w:rPr>
          <w:sz w:val="24"/>
          <w:szCs w:val="24"/>
        </w:rPr>
        <w:t>demandas da Secretaria Municipal de Assistência Social e Direitos Humanos</w:t>
      </w:r>
      <w:r w:rsidR="009A742D">
        <w:rPr>
          <w:sz w:val="24"/>
          <w:szCs w:val="24"/>
        </w:rPr>
        <w:t>.”</w:t>
      </w:r>
      <w:r w:rsidRPr="00B3657C">
        <w:rPr>
          <w:sz w:val="24"/>
          <w:szCs w:val="24"/>
        </w:rPr>
        <w:t>.</w:t>
      </w:r>
      <w:r w:rsidR="00904D32">
        <w:rPr>
          <w:sz w:val="24"/>
          <w:szCs w:val="24"/>
        </w:rPr>
        <w:t xml:space="preserve"> </w:t>
      </w:r>
      <w:r w:rsidR="00FC39B5">
        <w:rPr>
          <w:sz w:val="24"/>
          <w:szCs w:val="24"/>
        </w:rPr>
        <w:t>A seguinte empresa retirou o</w:t>
      </w:r>
      <w:r w:rsidR="003F1306">
        <w:rPr>
          <w:spacing w:val="1"/>
          <w:sz w:val="24"/>
          <w:szCs w:val="24"/>
        </w:rPr>
        <w:t xml:space="preserve"> </w:t>
      </w:r>
      <w:r w:rsidR="003F1306">
        <w:rPr>
          <w:sz w:val="24"/>
          <w:szCs w:val="24"/>
        </w:rPr>
        <w:t xml:space="preserve">Edital de Convocação </w:t>
      </w:r>
      <w:r w:rsidR="00FC39B5">
        <w:rPr>
          <w:sz w:val="24"/>
          <w:szCs w:val="24"/>
        </w:rPr>
        <w:t xml:space="preserve">que </w:t>
      </w:r>
      <w:r w:rsidR="003F1306">
        <w:rPr>
          <w:sz w:val="24"/>
          <w:szCs w:val="24"/>
        </w:rPr>
        <w:t xml:space="preserve">foi devidamente publicado na Edição nº </w:t>
      </w:r>
      <w:r w:rsidR="00904D32">
        <w:rPr>
          <w:sz w:val="24"/>
          <w:szCs w:val="24"/>
        </w:rPr>
        <w:t>1</w:t>
      </w:r>
      <w:r w:rsidR="009A742D">
        <w:rPr>
          <w:sz w:val="24"/>
          <w:szCs w:val="24"/>
        </w:rPr>
        <w:t>3</w:t>
      </w:r>
      <w:r w:rsidR="003F1306">
        <w:rPr>
          <w:sz w:val="24"/>
          <w:szCs w:val="24"/>
        </w:rPr>
        <w:t xml:space="preserve"> de 1</w:t>
      </w:r>
      <w:r w:rsidR="009A742D">
        <w:rPr>
          <w:sz w:val="24"/>
          <w:szCs w:val="24"/>
        </w:rPr>
        <w:t>7</w:t>
      </w:r>
      <w:r w:rsidR="003F1306">
        <w:rPr>
          <w:sz w:val="24"/>
          <w:szCs w:val="24"/>
        </w:rPr>
        <w:t>/03/2023</w:t>
      </w:r>
      <w:r w:rsidR="009A742D">
        <w:rPr>
          <w:sz w:val="24"/>
          <w:szCs w:val="24"/>
        </w:rPr>
        <w:t xml:space="preserve"> </w:t>
      </w:r>
      <w:r w:rsidR="003F1306">
        <w:rPr>
          <w:sz w:val="24"/>
          <w:szCs w:val="24"/>
        </w:rPr>
        <w:t xml:space="preserve">do </w:t>
      </w:r>
      <w:r w:rsidR="003F1306">
        <w:rPr>
          <w:color w:val="000000" w:themeColor="text1"/>
          <w:sz w:val="24"/>
          <w:szCs w:val="24"/>
        </w:rPr>
        <w:t>Diário Oficial do Município de Bom Jardim, bem como no Jornal Extra do dia 1</w:t>
      </w:r>
      <w:r w:rsidR="009A742D">
        <w:rPr>
          <w:color w:val="000000" w:themeColor="text1"/>
          <w:sz w:val="24"/>
          <w:szCs w:val="24"/>
        </w:rPr>
        <w:t>6</w:t>
      </w:r>
      <w:r w:rsidR="003F1306">
        <w:rPr>
          <w:color w:val="000000" w:themeColor="text1"/>
          <w:sz w:val="24"/>
          <w:szCs w:val="24"/>
        </w:rPr>
        <w:t>/03/2023, na internet (</w:t>
      </w:r>
      <w:hyperlink r:id="rId9" w:history="1">
        <w:r w:rsidR="003F1306">
          <w:rPr>
            <w:rStyle w:val="Hyperlink"/>
            <w:sz w:val="24"/>
            <w:szCs w:val="24"/>
          </w:rPr>
          <w:t>www.bomjardim.rj.gov.br</w:t>
        </w:r>
      </w:hyperlink>
      <w:r w:rsidR="003F1306">
        <w:rPr>
          <w:color w:val="000000" w:themeColor="text1"/>
          <w:sz w:val="24"/>
          <w:szCs w:val="24"/>
        </w:rPr>
        <w:t>), e no quadro de avisos</w:t>
      </w:r>
      <w:r w:rsidR="00FC39B5">
        <w:rPr>
          <w:sz w:val="24"/>
          <w:szCs w:val="24"/>
        </w:rPr>
        <w:t xml:space="preserve">: </w:t>
      </w:r>
      <w:r w:rsidR="00FC39B5" w:rsidRPr="004D2F76">
        <w:rPr>
          <w:b/>
          <w:sz w:val="24"/>
          <w:szCs w:val="24"/>
        </w:rPr>
        <w:t>GOVERNANÇA BRASIL S/A TECNOLOGIA E GESTÃO EM SERVIÇOS</w:t>
      </w:r>
      <w:r w:rsidR="003C4C09">
        <w:rPr>
          <w:b/>
          <w:sz w:val="24"/>
          <w:szCs w:val="24"/>
        </w:rPr>
        <w:t xml:space="preserve"> – </w:t>
      </w:r>
      <w:r w:rsidR="003C4C09" w:rsidRPr="003C4C09">
        <w:rPr>
          <w:sz w:val="24"/>
          <w:szCs w:val="24"/>
        </w:rPr>
        <w:t>CNPJ</w:t>
      </w:r>
      <w:r w:rsidR="003C4C09">
        <w:rPr>
          <w:sz w:val="24"/>
          <w:szCs w:val="24"/>
        </w:rPr>
        <w:t xml:space="preserve"> 00.165.960/0001-01.</w:t>
      </w:r>
      <w:r w:rsidR="00904D32">
        <w:rPr>
          <w:sz w:val="24"/>
          <w:szCs w:val="24"/>
        </w:rPr>
        <w:t xml:space="preserve"> </w:t>
      </w:r>
      <w:r w:rsidR="00255674" w:rsidRPr="004D2F76">
        <w:rPr>
          <w:sz w:val="24"/>
          <w:szCs w:val="24"/>
        </w:rPr>
        <w:t xml:space="preserve">As seguintes empresas </w:t>
      </w:r>
      <w:r w:rsidR="00255674" w:rsidRPr="004D2F76">
        <w:rPr>
          <w:b/>
          <w:sz w:val="24"/>
          <w:szCs w:val="24"/>
        </w:rPr>
        <w:t>GOVERNANÇA BRASIL S/A TECNOLOGIA E GESTÃO EM SERVIÇOS</w:t>
      </w:r>
      <w:r w:rsidR="0034700A">
        <w:rPr>
          <w:b/>
          <w:sz w:val="24"/>
          <w:szCs w:val="24"/>
        </w:rPr>
        <w:t xml:space="preserve"> e JUNGLE CONSULTORIA E SOLUÇÕES SOCIAIS LTDA</w:t>
      </w:r>
      <w:r w:rsidR="00255674" w:rsidRPr="004D2F76">
        <w:rPr>
          <w:b/>
          <w:sz w:val="24"/>
          <w:szCs w:val="24"/>
        </w:rPr>
        <w:t xml:space="preserve"> </w:t>
      </w:r>
      <w:r w:rsidR="00255674" w:rsidRPr="004D2F76">
        <w:rPr>
          <w:sz w:val="24"/>
          <w:szCs w:val="24"/>
        </w:rPr>
        <w:t xml:space="preserve">compareceram para o certame. A empresa </w:t>
      </w:r>
      <w:r w:rsidR="00255674" w:rsidRPr="004D2F76">
        <w:rPr>
          <w:b/>
          <w:sz w:val="24"/>
          <w:szCs w:val="24"/>
        </w:rPr>
        <w:t xml:space="preserve">GOVERNANÇA BRASIL S/A TECNOLOGIA E GESTÃO EM SERVIÇOS </w:t>
      </w:r>
      <w:r w:rsidR="00255674" w:rsidRPr="004D2F76">
        <w:rPr>
          <w:sz w:val="24"/>
          <w:szCs w:val="24"/>
        </w:rPr>
        <w:t xml:space="preserve">representada por </w:t>
      </w:r>
      <w:r w:rsidR="00255674" w:rsidRPr="004D2F76">
        <w:rPr>
          <w:i/>
          <w:sz w:val="24"/>
          <w:szCs w:val="24"/>
        </w:rPr>
        <w:t>Fued Meleep</w:t>
      </w:r>
      <w:r w:rsidR="00FC39B5">
        <w:rPr>
          <w:i/>
          <w:sz w:val="24"/>
          <w:szCs w:val="24"/>
        </w:rPr>
        <w:t xml:space="preserve"> Junior</w:t>
      </w:r>
      <w:r w:rsidR="00255674" w:rsidRPr="004D2F76">
        <w:rPr>
          <w:i/>
          <w:sz w:val="24"/>
          <w:szCs w:val="24"/>
        </w:rPr>
        <w:t>,</w:t>
      </w:r>
      <w:r w:rsidR="00255674" w:rsidRPr="004D2F76">
        <w:rPr>
          <w:sz w:val="24"/>
          <w:szCs w:val="24"/>
        </w:rPr>
        <w:t xml:space="preserve"> A empresa </w:t>
      </w:r>
      <w:r w:rsidR="0034700A">
        <w:rPr>
          <w:b/>
          <w:sz w:val="24"/>
          <w:szCs w:val="24"/>
        </w:rPr>
        <w:t>JUNGLE CONSULTORIA E SOLUÇÕES SOCIAIS LTDA</w:t>
      </w:r>
      <w:r w:rsidR="00255674" w:rsidRPr="004D2F76">
        <w:rPr>
          <w:b/>
          <w:sz w:val="24"/>
          <w:szCs w:val="24"/>
        </w:rPr>
        <w:t xml:space="preserve"> </w:t>
      </w:r>
      <w:r w:rsidR="00255674" w:rsidRPr="004D2F76">
        <w:rPr>
          <w:sz w:val="24"/>
          <w:szCs w:val="24"/>
        </w:rPr>
        <w:t xml:space="preserve">representada por </w:t>
      </w:r>
      <w:r w:rsidR="0034700A">
        <w:rPr>
          <w:i/>
          <w:sz w:val="24"/>
          <w:szCs w:val="24"/>
        </w:rPr>
        <w:t>Victória Mattos Verly Paracampo</w:t>
      </w:r>
      <w:r w:rsidR="00255674" w:rsidRPr="004D2F76">
        <w:rPr>
          <w:sz w:val="24"/>
          <w:szCs w:val="24"/>
        </w:rPr>
        <w:t xml:space="preserve">. Em seguida foram recebidos a declaração de que cumpre os requisitos de habilitação, os envelopes contendo a “PROPOSTA” e a documentação de “HABILITAÇÃO”. A empresa </w:t>
      </w:r>
      <w:r w:rsidR="0034700A">
        <w:rPr>
          <w:b/>
          <w:sz w:val="24"/>
          <w:szCs w:val="24"/>
        </w:rPr>
        <w:t>JUNGLE CONSULTORIA E SOLUÇÕES SOCIAIS LTDA</w:t>
      </w:r>
      <w:r w:rsidR="00255674" w:rsidRPr="004D2F76">
        <w:rPr>
          <w:sz w:val="24"/>
          <w:szCs w:val="24"/>
        </w:rPr>
        <w:t xml:space="preserve"> se enquadrou em </w:t>
      </w:r>
      <w:r w:rsidR="0034700A">
        <w:rPr>
          <w:sz w:val="24"/>
          <w:szCs w:val="24"/>
        </w:rPr>
        <w:t>Pequeno Negócio</w:t>
      </w:r>
      <w:r w:rsidR="00255674" w:rsidRPr="004D2F76">
        <w:rPr>
          <w:sz w:val="24"/>
          <w:szCs w:val="24"/>
        </w:rPr>
        <w:t xml:space="preserve"> conforme o Item 6.3 do Edital. A Pregoeira deixa registrado que foi aplicado o Acórdão 2.036/2022 TCU, quanto a autenticação dos documentos. Ato contínuo a Pregoeira e sua equipe de apoio procederam à </w:t>
      </w:r>
      <w:r w:rsidR="00255674" w:rsidRPr="004D2F76">
        <w:rPr>
          <w:sz w:val="24"/>
          <w:szCs w:val="24"/>
        </w:rPr>
        <w:lastRenderedPageBreak/>
        <w:t>abertura do envelope de “PROPOSTA” e ao registro dos preços apresentados pelas respectivas licitantes, sendo este o constante no “his</w:t>
      </w:r>
      <w:r w:rsidR="00255674">
        <w:rPr>
          <w:sz w:val="24"/>
          <w:szCs w:val="24"/>
        </w:rPr>
        <w:t>tórico” em anexo a presente Ata</w:t>
      </w:r>
      <w:r w:rsidR="000377C8" w:rsidRPr="00C64EE9">
        <w:rPr>
          <w:sz w:val="24"/>
          <w:szCs w:val="24"/>
        </w:rPr>
        <w:t xml:space="preserve">. Os proponentes classificados foram convocados para negociação dos preços </w:t>
      </w:r>
      <w:r w:rsidR="000377C8" w:rsidRPr="00C64EE9">
        <w:rPr>
          <w:color w:val="000000"/>
          <w:sz w:val="24"/>
          <w:szCs w:val="24"/>
        </w:rPr>
        <w:t xml:space="preserve">por item iniciais </w:t>
      </w:r>
      <w:r w:rsidR="000377C8" w:rsidRPr="00C64EE9">
        <w:rPr>
          <w:sz w:val="24"/>
          <w:szCs w:val="24"/>
        </w:rPr>
        <w:t xml:space="preserve">e ofertaram lances conforme registrado no histórico em anexo. </w:t>
      </w:r>
      <w:r w:rsidR="00D646AA">
        <w:rPr>
          <w:sz w:val="24"/>
          <w:szCs w:val="24"/>
        </w:rPr>
        <w:t>O</w:t>
      </w:r>
      <w:r w:rsidR="00D646AA" w:rsidRPr="00191053">
        <w:rPr>
          <w:sz w:val="24"/>
          <w:szCs w:val="24"/>
        </w:rPr>
        <w:t xml:space="preserve"> último lance ofertado pela empresa</w:t>
      </w:r>
      <w:r w:rsidR="00D646AA">
        <w:rPr>
          <w:sz w:val="24"/>
          <w:szCs w:val="24"/>
        </w:rPr>
        <w:t xml:space="preserve"> </w:t>
      </w:r>
      <w:r w:rsidR="00D646AA" w:rsidRPr="004D2F76">
        <w:rPr>
          <w:b/>
          <w:sz w:val="24"/>
          <w:szCs w:val="24"/>
        </w:rPr>
        <w:t>GOVERNANÇA BRASIL S/A TECNOLOGIA E GESTÃO EM SERVIÇOS</w:t>
      </w:r>
      <w:r w:rsidR="00D646AA">
        <w:rPr>
          <w:b/>
          <w:sz w:val="24"/>
          <w:szCs w:val="24"/>
        </w:rPr>
        <w:t xml:space="preserve"> </w:t>
      </w:r>
      <w:r w:rsidR="00D646AA" w:rsidRPr="00191053">
        <w:rPr>
          <w:sz w:val="24"/>
          <w:szCs w:val="24"/>
        </w:rPr>
        <w:t>fo</w:t>
      </w:r>
      <w:r w:rsidR="00D646AA">
        <w:rPr>
          <w:sz w:val="24"/>
          <w:szCs w:val="24"/>
        </w:rPr>
        <w:t>i</w:t>
      </w:r>
      <w:r w:rsidR="00D646AA" w:rsidRPr="00191053">
        <w:rPr>
          <w:sz w:val="24"/>
          <w:szCs w:val="24"/>
        </w:rPr>
        <w:t xml:space="preserve"> presumidamente declarado inexequive</w:t>
      </w:r>
      <w:r w:rsidR="00D646AA">
        <w:rPr>
          <w:sz w:val="24"/>
          <w:szCs w:val="24"/>
        </w:rPr>
        <w:t>l</w:t>
      </w:r>
      <w:r w:rsidR="00D646AA" w:rsidRPr="00191053">
        <w:rPr>
          <w:sz w:val="24"/>
          <w:szCs w:val="24"/>
        </w:rPr>
        <w:t xml:space="preserve"> pela Pregoeira e Comissão, com fulcro no art. 48, §1º, alíneas a e b, da Lei 8.666/93, conforme planilha demonstrativa anexa. Sendo assim, a</w:t>
      </w:r>
      <w:r w:rsidR="00D646AA">
        <w:rPr>
          <w:sz w:val="24"/>
          <w:szCs w:val="24"/>
        </w:rPr>
        <w:t xml:space="preserve"> Pregoeira deu um prazo de 30 min. a partir de 14h55min para que a empresa </w:t>
      </w:r>
      <w:r w:rsidR="00D646AA" w:rsidRPr="00D646AA">
        <w:rPr>
          <w:sz w:val="24"/>
          <w:szCs w:val="24"/>
        </w:rPr>
        <w:t>apresent</w:t>
      </w:r>
      <w:r w:rsidR="00D646AA">
        <w:rPr>
          <w:sz w:val="24"/>
          <w:szCs w:val="24"/>
        </w:rPr>
        <w:t>e</w:t>
      </w:r>
      <w:r w:rsidR="00D646AA" w:rsidRPr="00D646AA">
        <w:rPr>
          <w:sz w:val="24"/>
          <w:szCs w:val="24"/>
        </w:rPr>
        <w:t xml:space="preserve"> documento comprobatório</w:t>
      </w:r>
      <w:r w:rsidR="00D646AA">
        <w:rPr>
          <w:sz w:val="24"/>
          <w:szCs w:val="24"/>
        </w:rPr>
        <w:t xml:space="preserve"> de exequibilidade do valor por ela ofertado. Dentro do prazo estipulado a empresa </w:t>
      </w:r>
      <w:r w:rsidR="00D646AA" w:rsidRPr="004D2F76">
        <w:rPr>
          <w:b/>
          <w:sz w:val="24"/>
          <w:szCs w:val="24"/>
        </w:rPr>
        <w:t>GOVERNANÇA BRASIL S/A TECNOLOGIA E GESTÃO EM SERVIÇOS</w:t>
      </w:r>
      <w:r w:rsidR="00D646AA">
        <w:rPr>
          <w:b/>
          <w:sz w:val="24"/>
          <w:szCs w:val="24"/>
        </w:rPr>
        <w:t xml:space="preserve"> </w:t>
      </w:r>
      <w:r w:rsidR="00D646AA">
        <w:rPr>
          <w:sz w:val="24"/>
          <w:szCs w:val="24"/>
        </w:rPr>
        <w:t>apresentou documentação comprovando a exequibilidade do valor ofertado.</w:t>
      </w:r>
      <w:r w:rsidR="00343D9A">
        <w:rPr>
          <w:sz w:val="24"/>
          <w:szCs w:val="24"/>
        </w:rPr>
        <w:t xml:space="preserve"> </w:t>
      </w:r>
      <w:r w:rsidR="000377C8" w:rsidRPr="00C64EE9">
        <w:rPr>
          <w:sz w:val="24"/>
          <w:szCs w:val="24"/>
        </w:rPr>
        <w:t>Em seguida, considerando o critério de menor preço</w:t>
      </w:r>
      <w:r w:rsidR="000377C8" w:rsidRPr="00C64EE9">
        <w:rPr>
          <w:spacing w:val="1"/>
          <w:sz w:val="24"/>
          <w:szCs w:val="24"/>
        </w:rPr>
        <w:t xml:space="preserve"> </w:t>
      </w:r>
      <w:r w:rsidR="000377C8" w:rsidRPr="00C64EE9">
        <w:rPr>
          <w:sz w:val="24"/>
          <w:szCs w:val="24"/>
        </w:rPr>
        <w:t>por item, a Pregoeira e sua equipe de apoio divulgaram o resultado da licitação</w:t>
      </w:r>
      <w:r w:rsidR="000377C8" w:rsidRPr="00C64EE9">
        <w:rPr>
          <w:i/>
          <w:sz w:val="24"/>
          <w:szCs w:val="24"/>
        </w:rPr>
        <w:t>.</w:t>
      </w:r>
      <w:r w:rsidR="000377C8" w:rsidRPr="00C64EE9">
        <w:rPr>
          <w:sz w:val="24"/>
          <w:szCs w:val="24"/>
        </w:rPr>
        <w:t xml:space="preserve"> Ato contínuo, a Pregoeira e sua equipe de apoio procederam </w:t>
      </w:r>
      <w:proofErr w:type="gramStart"/>
      <w:r w:rsidR="000377C8" w:rsidRPr="00C64EE9">
        <w:rPr>
          <w:sz w:val="24"/>
          <w:szCs w:val="24"/>
        </w:rPr>
        <w:t>a</w:t>
      </w:r>
      <w:proofErr w:type="gramEnd"/>
      <w:r w:rsidR="000377C8" w:rsidRPr="00C64EE9">
        <w:rPr>
          <w:sz w:val="24"/>
          <w:szCs w:val="24"/>
        </w:rPr>
        <w:t xml:space="preserve"> verificação</w:t>
      </w:r>
      <w:r w:rsidR="000377C8" w:rsidRPr="00C64EE9">
        <w:rPr>
          <w:spacing w:val="1"/>
          <w:sz w:val="24"/>
          <w:szCs w:val="24"/>
        </w:rPr>
        <w:t xml:space="preserve"> </w:t>
      </w:r>
      <w:r w:rsidR="000377C8" w:rsidRPr="00C64EE9">
        <w:rPr>
          <w:sz w:val="24"/>
          <w:szCs w:val="24"/>
        </w:rPr>
        <w:t>de regularidade da documentação da empresa</w:t>
      </w:r>
      <w:r w:rsidR="0034700A">
        <w:rPr>
          <w:sz w:val="24"/>
          <w:szCs w:val="24"/>
        </w:rPr>
        <w:t xml:space="preserve"> </w:t>
      </w:r>
      <w:r w:rsidR="00212B28" w:rsidRPr="004D2F76">
        <w:rPr>
          <w:b/>
          <w:sz w:val="24"/>
          <w:szCs w:val="24"/>
        </w:rPr>
        <w:t>GOVERNANÇA BRASIL S/A TECNOLOGIA E GESTÃO EM SERVIÇOS</w:t>
      </w:r>
      <w:r w:rsidR="00212B28">
        <w:rPr>
          <w:b/>
          <w:sz w:val="24"/>
          <w:szCs w:val="24"/>
        </w:rPr>
        <w:t>.</w:t>
      </w:r>
      <w:r w:rsidR="00DF0273">
        <w:rPr>
          <w:b/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>Verificaram que a</w:t>
      </w:r>
      <w:r w:rsidR="009E6A30">
        <w:rPr>
          <w:sz w:val="24"/>
          <w:szCs w:val="24"/>
        </w:rPr>
        <w:t xml:space="preserve"> </w:t>
      </w:r>
      <w:r w:rsidR="0034700A">
        <w:rPr>
          <w:sz w:val="24"/>
          <w:szCs w:val="24"/>
        </w:rPr>
        <w:t>mesma</w:t>
      </w:r>
      <w:r w:rsidR="00E42D8F" w:rsidRPr="00B003D7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  <w:lang w:val="pt-BR"/>
        </w:rPr>
        <w:t>apresent</w:t>
      </w:r>
      <w:r w:rsidR="0034700A">
        <w:rPr>
          <w:sz w:val="24"/>
          <w:szCs w:val="24"/>
          <w:lang w:val="pt-BR"/>
        </w:rPr>
        <w:t>ou</w:t>
      </w:r>
      <w:r w:rsidR="00E42D8F" w:rsidRPr="00B003D7">
        <w:rPr>
          <w:sz w:val="24"/>
          <w:szCs w:val="24"/>
          <w:lang w:val="pt-BR"/>
        </w:rPr>
        <w:t xml:space="preserve"> todos os documentos, </w:t>
      </w:r>
      <w:r w:rsidR="00E42D8F" w:rsidRPr="00B003D7">
        <w:rPr>
          <w:sz w:val="24"/>
          <w:szCs w:val="24"/>
        </w:rPr>
        <w:t xml:space="preserve">conforme exigidos no Edital, declarando-a </w:t>
      </w:r>
      <w:r w:rsidR="00E42D8F" w:rsidRPr="00B003D7">
        <w:rPr>
          <w:b/>
          <w:sz w:val="24"/>
          <w:szCs w:val="24"/>
        </w:rPr>
        <w:t>HABILITADA</w:t>
      </w:r>
      <w:r w:rsidR="00E42D8F" w:rsidRPr="00B003D7">
        <w:rPr>
          <w:sz w:val="24"/>
          <w:szCs w:val="24"/>
        </w:rPr>
        <w:t xml:space="preserve"> e em seguida </w:t>
      </w:r>
      <w:r w:rsidR="00E42D8F" w:rsidRPr="00B003D7">
        <w:rPr>
          <w:b/>
          <w:sz w:val="24"/>
          <w:szCs w:val="24"/>
        </w:rPr>
        <w:t>VENCEDORA</w:t>
      </w:r>
      <w:r w:rsidR="00E42D8F" w:rsidRPr="00B003D7">
        <w:rPr>
          <w:sz w:val="24"/>
          <w:szCs w:val="24"/>
        </w:rPr>
        <w:t xml:space="preserve"> do certame</w:t>
      </w:r>
      <w:r w:rsidR="00E42D8F" w:rsidRPr="00B003D7">
        <w:rPr>
          <w:sz w:val="24"/>
          <w:szCs w:val="24"/>
          <w:lang w:val="pt-BR"/>
        </w:rPr>
        <w:t>.</w:t>
      </w:r>
      <w:r w:rsidR="009E6A30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>Foi concedida a palavra ao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representante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da</w:t>
      </w:r>
      <w:r w:rsidR="004604C3">
        <w:rPr>
          <w:sz w:val="24"/>
          <w:szCs w:val="24"/>
        </w:rPr>
        <w:t>s</w:t>
      </w:r>
      <w:r w:rsidR="00E42D8F">
        <w:rPr>
          <w:sz w:val="24"/>
          <w:szCs w:val="24"/>
        </w:rPr>
        <w:t xml:space="preserve"> empresa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presente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para manifestação da intenção de recurso. A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empresa</w:t>
      </w:r>
      <w:r w:rsidR="004604C3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renuncia</w:t>
      </w:r>
      <w:r w:rsidR="004604C3">
        <w:rPr>
          <w:sz w:val="24"/>
          <w:szCs w:val="24"/>
        </w:rPr>
        <w:t>m</w:t>
      </w:r>
      <w:r w:rsidR="00E42D8F" w:rsidRPr="00B003D7">
        <w:rPr>
          <w:sz w:val="24"/>
          <w:szCs w:val="24"/>
        </w:rPr>
        <w:t xml:space="preserve"> ao direito de interpor recursos.</w:t>
      </w:r>
      <w:r w:rsidR="004604C3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 xml:space="preserve">Nada mais havendo a declarar foi encerrada a sessão, exatamente às </w:t>
      </w:r>
      <w:r w:rsidR="001E5743">
        <w:rPr>
          <w:sz w:val="24"/>
          <w:szCs w:val="24"/>
        </w:rPr>
        <w:t>1</w:t>
      </w:r>
      <w:r w:rsidR="006E1A9A">
        <w:rPr>
          <w:sz w:val="24"/>
          <w:szCs w:val="24"/>
        </w:rPr>
        <w:t>5</w:t>
      </w:r>
      <w:r w:rsidR="00E42D8F" w:rsidRPr="00B003D7">
        <w:rPr>
          <w:sz w:val="24"/>
          <w:szCs w:val="24"/>
        </w:rPr>
        <w:t>h</w:t>
      </w:r>
      <w:r w:rsidR="00BA0CCE">
        <w:rPr>
          <w:sz w:val="24"/>
          <w:szCs w:val="24"/>
        </w:rPr>
        <w:t>5</w:t>
      </w:r>
      <w:r w:rsidR="00AD59C7">
        <w:rPr>
          <w:sz w:val="24"/>
          <w:szCs w:val="24"/>
        </w:rPr>
        <w:t>2</w:t>
      </w:r>
      <w:r w:rsidR="00E42D8F" w:rsidRPr="00B003D7">
        <w:rPr>
          <w:sz w:val="24"/>
          <w:szCs w:val="24"/>
        </w:rPr>
        <w:t>min, cuja ata foi lavrada e será assinada pela Pregoeira, Comissão, representante do setor requisitante, representante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da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empresa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presente</w:t>
      </w:r>
      <w:r w:rsidR="006766B8">
        <w:rPr>
          <w:sz w:val="24"/>
          <w:szCs w:val="24"/>
        </w:rPr>
        <w:t>s</w:t>
      </w:r>
      <w:r w:rsidR="00E42D8F" w:rsidRPr="00B003D7">
        <w:rPr>
          <w:sz w:val="24"/>
          <w:szCs w:val="24"/>
        </w:rPr>
        <w:t xml:space="preserve"> e após a Procuradoria Jurídica para análise e parecer.</w:t>
      </w: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212B28" w:rsidRDefault="00212B28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34700A" w:rsidRPr="0062277C" w:rsidRDefault="0034700A" w:rsidP="0034700A">
      <w:pPr>
        <w:spacing w:line="360" w:lineRule="auto"/>
        <w:ind w:right="115"/>
        <w:jc w:val="center"/>
        <w:rPr>
          <w:b/>
          <w:sz w:val="24"/>
          <w:szCs w:val="24"/>
          <w:u w:val="single"/>
        </w:rPr>
      </w:pPr>
      <w:r w:rsidRPr="0062277C">
        <w:rPr>
          <w:b/>
          <w:sz w:val="24"/>
          <w:szCs w:val="24"/>
          <w:u w:val="single"/>
        </w:rPr>
        <w:lastRenderedPageBreak/>
        <w:t>MAPA</w:t>
      </w:r>
      <w:r w:rsidR="00B11753">
        <w:rPr>
          <w:b/>
          <w:sz w:val="24"/>
          <w:szCs w:val="24"/>
          <w:u w:val="single"/>
        </w:rPr>
        <w:t xml:space="preserve"> DE LANCES</w:t>
      </w:r>
      <w:r w:rsidR="00212B28">
        <w:rPr>
          <w:b/>
          <w:sz w:val="24"/>
          <w:szCs w:val="24"/>
          <w:u w:val="single"/>
        </w:rPr>
        <w:t xml:space="preserve"> e </w:t>
      </w:r>
      <w:r w:rsidR="00212B28" w:rsidRPr="0062277C">
        <w:rPr>
          <w:b/>
          <w:sz w:val="24"/>
          <w:szCs w:val="24"/>
          <w:u w:val="single"/>
        </w:rPr>
        <w:t>RESULTADO DA LICITAÇÃO</w:t>
      </w:r>
    </w:p>
    <w:tbl>
      <w:tblPr>
        <w:tblStyle w:val="Tabelacomgrade"/>
        <w:tblW w:w="0" w:type="auto"/>
        <w:jc w:val="center"/>
        <w:tblInd w:w="100" w:type="dxa"/>
        <w:tblLook w:val="04A0" w:firstRow="1" w:lastRow="0" w:firstColumn="1" w:lastColumn="0" w:noHBand="0" w:noVBand="1"/>
      </w:tblPr>
      <w:tblGrid>
        <w:gridCol w:w="972"/>
        <w:gridCol w:w="4027"/>
        <w:gridCol w:w="3758"/>
      </w:tblGrid>
      <w:tr w:rsidR="00613E05" w:rsidTr="00212B28">
        <w:trPr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613E05" w:rsidRDefault="00613E05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027" w:type="dxa"/>
            <w:shd w:val="clear" w:color="auto" w:fill="B8CCE4" w:themeFill="accent1" w:themeFillTint="66"/>
            <w:vAlign w:val="center"/>
          </w:tcPr>
          <w:p w:rsidR="00613E05" w:rsidRPr="00212B28" w:rsidRDefault="00613E05" w:rsidP="00613538">
            <w:pPr>
              <w:ind w:left="100" w:right="115"/>
              <w:jc w:val="center"/>
              <w:rPr>
                <w:b/>
                <w:szCs w:val="24"/>
              </w:rPr>
            </w:pPr>
            <w:r w:rsidRPr="00212B28">
              <w:rPr>
                <w:b/>
                <w:color w:val="000000" w:themeColor="text1"/>
                <w:szCs w:val="24"/>
              </w:rPr>
              <w:t>JUNGLE CONSULTORIA E SOLUÇÕES SOCIAIS LTDA</w:t>
            </w:r>
          </w:p>
        </w:tc>
        <w:tc>
          <w:tcPr>
            <w:tcW w:w="3758" w:type="dxa"/>
            <w:shd w:val="clear" w:color="auto" w:fill="B8CCE4" w:themeFill="accent1" w:themeFillTint="66"/>
            <w:vAlign w:val="center"/>
          </w:tcPr>
          <w:p w:rsidR="00613E05" w:rsidRPr="00212B28" w:rsidRDefault="00613E05" w:rsidP="00613538">
            <w:pPr>
              <w:ind w:right="115"/>
              <w:jc w:val="center"/>
              <w:rPr>
                <w:b/>
                <w:szCs w:val="24"/>
              </w:rPr>
            </w:pPr>
            <w:r w:rsidRPr="00212B28">
              <w:rPr>
                <w:b/>
                <w:color w:val="000000" w:themeColor="text1"/>
                <w:szCs w:val="24"/>
              </w:rPr>
              <w:t>GOVERNANÇA BRASIL S/A TECNOLOGIA E GESTÃO EM SERVIÇOS</w:t>
            </w:r>
          </w:p>
        </w:tc>
      </w:tr>
      <w:tr w:rsidR="00613E05" w:rsidTr="00212B28">
        <w:trPr>
          <w:trHeight w:val="6459"/>
          <w:jc w:val="center"/>
        </w:trPr>
        <w:tc>
          <w:tcPr>
            <w:tcW w:w="972" w:type="dxa"/>
            <w:shd w:val="clear" w:color="auto" w:fill="B8CCE4" w:themeFill="accent1" w:themeFillTint="66"/>
            <w:vAlign w:val="center"/>
          </w:tcPr>
          <w:p w:rsidR="00613E05" w:rsidRDefault="00613E05" w:rsidP="00613538">
            <w:pPr>
              <w:ind w:right="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027" w:type="dxa"/>
            <w:vAlign w:val="center"/>
          </w:tcPr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1753">
              <w:rPr>
                <w:sz w:val="24"/>
                <w:szCs w:val="24"/>
              </w:rPr>
              <w:t>R$</w:t>
            </w:r>
            <w:r>
              <w:rPr>
                <w:sz w:val="24"/>
                <w:szCs w:val="24"/>
              </w:rPr>
              <w:t xml:space="preserve"> 2.823,78</w:t>
            </w:r>
            <w:r w:rsidR="00212B28">
              <w:rPr>
                <w:sz w:val="24"/>
                <w:szCs w:val="24"/>
              </w:rPr>
              <w:t xml:space="preserve"> (Proposta Inicial)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R$ 2.650,00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R$ 2.640,00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R$ 2.540,00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R$ 2.490,00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R$ 2.430,00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R$ 2.390,00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R$ 2.290,00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R$ 2.240,00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R$ 2.150,00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R$ 2.050,00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R$ 1.990,00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R$ 1.940,00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R$ 1.900,00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R$ 1.880,00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R$ 1.860,00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R$ 1.840,00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</w:t>
            </w:r>
            <w:r w:rsidR="00E335F6">
              <w:rPr>
                <w:sz w:val="24"/>
                <w:szCs w:val="24"/>
              </w:rPr>
              <w:t>20,00</w:t>
            </w:r>
          </w:p>
          <w:p w:rsidR="00E335F6" w:rsidRDefault="00E335F6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R$ 1.800,00</w:t>
            </w:r>
          </w:p>
          <w:p w:rsidR="00E335F6" w:rsidRPr="00212B28" w:rsidRDefault="00212B28" w:rsidP="00212B2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212B28">
              <w:rPr>
                <w:b/>
                <w:sz w:val="24"/>
                <w:szCs w:val="24"/>
                <w:u w:val="single"/>
              </w:rPr>
              <w:t>_________</w:t>
            </w:r>
          </w:p>
        </w:tc>
        <w:tc>
          <w:tcPr>
            <w:tcW w:w="3758" w:type="dxa"/>
            <w:vAlign w:val="center"/>
          </w:tcPr>
          <w:p w:rsidR="00212B28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11753">
              <w:rPr>
                <w:sz w:val="24"/>
                <w:szCs w:val="24"/>
              </w:rPr>
              <w:t>R$ 2</w:t>
            </w:r>
            <w:r>
              <w:rPr>
                <w:sz w:val="24"/>
                <w:szCs w:val="24"/>
              </w:rPr>
              <w:t>.</w:t>
            </w:r>
            <w:r w:rsidRPr="00B11753">
              <w:rPr>
                <w:sz w:val="24"/>
                <w:szCs w:val="24"/>
              </w:rPr>
              <w:t>800,00</w:t>
            </w:r>
            <w:r w:rsidR="00212B28">
              <w:rPr>
                <w:sz w:val="24"/>
                <w:szCs w:val="24"/>
              </w:rPr>
              <w:t xml:space="preserve"> </w:t>
            </w:r>
            <w:r w:rsidR="00212B28">
              <w:rPr>
                <w:sz w:val="24"/>
                <w:szCs w:val="24"/>
              </w:rPr>
              <w:t>(Proposta Inicial)</w:t>
            </w:r>
          </w:p>
          <w:p w:rsidR="00613E05" w:rsidRPr="00D777B3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Pr="00D777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D777B3">
              <w:rPr>
                <w:sz w:val="24"/>
                <w:szCs w:val="24"/>
              </w:rPr>
              <w:t>720</w:t>
            </w:r>
            <w:r>
              <w:rPr>
                <w:sz w:val="24"/>
                <w:szCs w:val="24"/>
              </w:rPr>
              <w:t>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R$ 2.550,00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R$ 2.500,00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R$ 2.450,00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R$ 2.400,00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R$ 2.300,00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R$ 2.250,00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R$ 2.200,00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R$ 2.000,00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R$ 1.950,00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R$ 1.930,00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R$ 1.890,00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R$ 1.870,00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R$ 1.850,00</w:t>
            </w:r>
          </w:p>
          <w:p w:rsidR="00613E05" w:rsidRDefault="00613E05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R$ 1.830,00</w:t>
            </w:r>
          </w:p>
          <w:p w:rsidR="00E335F6" w:rsidRDefault="00E335F6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R$ 1.810,00</w:t>
            </w:r>
          </w:p>
          <w:p w:rsidR="00E335F6" w:rsidRPr="00212B28" w:rsidRDefault="00E335F6" w:rsidP="00212B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2B28">
              <w:rPr>
                <w:sz w:val="24"/>
                <w:szCs w:val="24"/>
              </w:rPr>
              <w:t>R$ 1.790,00</w:t>
            </w:r>
          </w:p>
          <w:p w:rsidR="00212B28" w:rsidRPr="00212B28" w:rsidRDefault="00212B28" w:rsidP="00212B2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D6F1C">
              <w:rPr>
                <w:b/>
                <w:sz w:val="24"/>
                <w:szCs w:val="24"/>
                <w:highlight w:val="lightGray"/>
                <w:u w:val="single"/>
              </w:rPr>
              <w:t>R$ 1.710,00</w:t>
            </w:r>
          </w:p>
        </w:tc>
      </w:tr>
    </w:tbl>
    <w:p w:rsidR="00B11753" w:rsidRDefault="00B11753" w:rsidP="0034700A">
      <w:pPr>
        <w:spacing w:line="360" w:lineRule="auto"/>
        <w:ind w:left="100" w:right="115"/>
        <w:jc w:val="both"/>
        <w:rPr>
          <w:b/>
          <w:sz w:val="24"/>
          <w:szCs w:val="24"/>
        </w:rPr>
      </w:pPr>
    </w:p>
    <w:p w:rsidR="0034700A" w:rsidRPr="00E91305" w:rsidRDefault="0034700A" w:rsidP="0034700A">
      <w:pPr>
        <w:pStyle w:val="PargrafodaLista"/>
        <w:numPr>
          <w:ilvl w:val="0"/>
          <w:numId w:val="1"/>
        </w:numPr>
        <w:ind w:right="115" w:hanging="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VALOR </w:t>
      </w:r>
      <w:r w:rsidR="00C719C7">
        <w:rPr>
          <w:b/>
          <w:sz w:val="24"/>
          <w:szCs w:val="24"/>
        </w:rPr>
        <w:t>DESTACADO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O MENOR VALOR APÓS LANCES E NEGOCIAÇÃO</w:t>
      </w:r>
    </w:p>
    <w:p w:rsidR="0034700A" w:rsidRDefault="0034700A" w:rsidP="00255674">
      <w:pPr>
        <w:spacing w:line="360" w:lineRule="auto"/>
        <w:ind w:left="100" w:right="115"/>
        <w:jc w:val="both"/>
        <w:rPr>
          <w:sz w:val="24"/>
          <w:szCs w:val="24"/>
        </w:rPr>
      </w:pPr>
    </w:p>
    <w:sectPr w:rsidR="0034700A" w:rsidSect="00D96926">
      <w:headerReference w:type="default" r:id="rId10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86" w:rsidRDefault="009F1786">
      <w:r>
        <w:separator/>
      </w:r>
    </w:p>
  </w:endnote>
  <w:endnote w:type="continuationSeparator" w:id="0">
    <w:p w:rsidR="009F1786" w:rsidRDefault="009F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86" w:rsidRDefault="009F1786">
      <w:r>
        <w:separator/>
      </w:r>
    </w:p>
  </w:footnote>
  <w:footnote w:type="continuationSeparator" w:id="0">
    <w:p w:rsidR="009F1786" w:rsidRDefault="009F1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17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223F08" w:rsidRDefault="00223F08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223F08" w:rsidRDefault="00223F08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223F08" w:rsidRDefault="00223F08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E5CFE"/>
    <w:rsid w:val="007F0BB2"/>
    <w:rsid w:val="007F2B1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C0D"/>
    <w:rsid w:val="00AC0BDB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D59"/>
    <w:rsid w:val="00C26D7F"/>
    <w:rsid w:val="00C46532"/>
    <w:rsid w:val="00C55FE4"/>
    <w:rsid w:val="00C6263A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5FAF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35F6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9DB3-A556-4B2B-876B-5BC41729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21</cp:revision>
  <cp:lastPrinted>2023-04-10T18:52:00Z</cp:lastPrinted>
  <dcterms:created xsi:type="dcterms:W3CDTF">2023-04-10T16:51:00Z</dcterms:created>
  <dcterms:modified xsi:type="dcterms:W3CDTF">2023-04-10T18:54:00Z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